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3736E" w14:textId="4EFC600F" w:rsidR="00665B81" w:rsidRPr="00EC1DC8" w:rsidRDefault="00F577E6" w:rsidP="00835C8F">
      <w:pPr>
        <w:pStyle w:val="MediumGrid21"/>
        <w:outlineLvl w:val="0"/>
        <w:rPr>
          <w:rFonts w:asciiTheme="majorHAnsi" w:hAnsiTheme="majorHAnsi" w:cstheme="majorHAnsi"/>
          <w:b/>
          <w:sz w:val="36"/>
          <w:szCs w:val="36"/>
        </w:rPr>
      </w:pPr>
      <w:r>
        <w:rPr>
          <w:rFonts w:asciiTheme="majorHAnsi" w:hAnsiTheme="majorHAnsi" w:cstheme="majorHAnsi"/>
          <w:b/>
          <w:sz w:val="36"/>
          <w:szCs w:val="36"/>
        </w:rPr>
        <w:t>Maria Popo</w:t>
      </w:r>
    </w:p>
    <w:p w14:paraId="0C0FD80F" w14:textId="3EE1D589" w:rsidR="006A3E8D" w:rsidRPr="00E92C16" w:rsidRDefault="00665B81" w:rsidP="00835C8F">
      <w:pPr>
        <w:pStyle w:val="MediumGrid21"/>
        <w:outlineLvl w:val="0"/>
        <w:rPr>
          <w:rFonts w:asciiTheme="majorHAnsi" w:hAnsiTheme="majorHAnsi" w:cstheme="majorHAnsi"/>
          <w:b/>
          <w:sz w:val="28"/>
          <w:szCs w:val="28"/>
        </w:rPr>
      </w:pPr>
      <w:r w:rsidRPr="00E92C16">
        <w:rPr>
          <w:rFonts w:asciiTheme="majorHAnsi" w:hAnsiTheme="majorHAnsi" w:cstheme="majorHAnsi"/>
          <w:b/>
          <w:sz w:val="28"/>
          <w:szCs w:val="28"/>
        </w:rPr>
        <w:t xml:space="preserve">President and CEO </w:t>
      </w:r>
    </w:p>
    <w:p w14:paraId="66001B39" w14:textId="2D6463A9" w:rsidR="00665B81" w:rsidRDefault="00602DA9" w:rsidP="00835C8F">
      <w:pPr>
        <w:pStyle w:val="MediumGrid21"/>
        <w:outlineLvl w:val="0"/>
        <w:rPr>
          <w:rFonts w:asciiTheme="majorHAnsi" w:hAnsiTheme="majorHAnsi" w:cstheme="majorHAnsi"/>
          <w:b/>
          <w:sz w:val="28"/>
          <w:szCs w:val="28"/>
        </w:rPr>
      </w:pPr>
      <w:r w:rsidRPr="00E92C16">
        <w:rPr>
          <w:rFonts w:asciiTheme="majorHAnsi" w:hAnsiTheme="majorHAnsi" w:cstheme="majorHAnsi"/>
          <w:b/>
          <w:sz w:val="28"/>
          <w:szCs w:val="28"/>
        </w:rPr>
        <w:t>Society of Cable Telecommunications Engineers (SCTE</w:t>
      </w:r>
      <w:r w:rsidR="00846E2A" w:rsidRPr="00E92C16">
        <w:rPr>
          <w:rFonts w:asciiTheme="majorHAnsi" w:hAnsiTheme="majorHAnsi" w:cstheme="majorHAnsi"/>
          <w:b/>
          <w:sz w:val="28"/>
          <w:szCs w:val="28"/>
        </w:rPr>
        <w:t>®</w:t>
      </w:r>
      <w:r w:rsidRPr="00E92C16">
        <w:rPr>
          <w:rFonts w:asciiTheme="majorHAnsi" w:hAnsiTheme="majorHAnsi" w:cstheme="majorHAnsi"/>
          <w:b/>
          <w:sz w:val="28"/>
          <w:szCs w:val="28"/>
        </w:rPr>
        <w:t>)</w:t>
      </w:r>
      <w:r w:rsidR="00E92C16" w:rsidRPr="00E92C16">
        <w:rPr>
          <w:rFonts w:asciiTheme="majorHAnsi" w:hAnsiTheme="majorHAnsi" w:cstheme="majorHAnsi"/>
          <w:b/>
          <w:sz w:val="28"/>
          <w:szCs w:val="28"/>
        </w:rPr>
        <w:t>, a subsidiary of CableLabs®</w:t>
      </w:r>
      <w:r w:rsidRPr="00E92C16">
        <w:rPr>
          <w:rFonts w:asciiTheme="majorHAnsi" w:hAnsiTheme="majorHAnsi" w:cstheme="majorHAnsi"/>
          <w:b/>
          <w:sz w:val="28"/>
          <w:szCs w:val="28"/>
        </w:rPr>
        <w:t xml:space="preserve"> </w:t>
      </w:r>
      <w:r w:rsidR="00846E2A" w:rsidRPr="00E92C16">
        <w:rPr>
          <w:rFonts w:asciiTheme="majorHAnsi" w:hAnsiTheme="majorHAnsi" w:cstheme="majorHAnsi"/>
          <w:b/>
          <w:sz w:val="28"/>
          <w:szCs w:val="28"/>
        </w:rPr>
        <w:t xml:space="preserve"> </w:t>
      </w:r>
    </w:p>
    <w:p w14:paraId="7F502787" w14:textId="0E5FEAAF" w:rsidR="00EC1DC8" w:rsidRPr="00930064" w:rsidRDefault="00EC1DC8" w:rsidP="00835C8F">
      <w:pPr>
        <w:pStyle w:val="MediumGrid21"/>
        <w:outlineLvl w:val="0"/>
        <w:rPr>
          <w:rFonts w:asciiTheme="majorHAnsi" w:hAnsiTheme="majorHAnsi"/>
          <w:b/>
          <w:sz w:val="28"/>
          <w:szCs w:val="28"/>
        </w:rPr>
      </w:pPr>
    </w:p>
    <w:p w14:paraId="3BA358DE" w14:textId="3B9C7662" w:rsidR="00F577E6" w:rsidRPr="00F577E6" w:rsidRDefault="00F577E6" w:rsidP="00F577E6">
      <w:pPr>
        <w:rPr>
          <w:rFonts w:asciiTheme="minorHAnsi" w:hAnsiTheme="minorHAnsi" w:cstheme="minorHAnsi"/>
        </w:rPr>
      </w:pPr>
      <w:r w:rsidRPr="00E92C16">
        <w:rPr>
          <w:rFonts w:asciiTheme="minorHAnsi" w:hAnsiTheme="minorHAnsi" w:cstheme="minorHAnsi"/>
          <w:i/>
          <w:iCs/>
          <w:noProof/>
        </w:rPr>
        <w:drawing>
          <wp:anchor distT="0" distB="0" distL="114300" distR="114300" simplePos="0" relativeHeight="251659264" behindDoc="0" locked="0" layoutInCell="1" allowOverlap="1" wp14:anchorId="0BF07AFA" wp14:editId="4621F7CD">
            <wp:simplePos x="0" y="0"/>
            <wp:positionH relativeFrom="column">
              <wp:posOffset>-5080</wp:posOffset>
            </wp:positionH>
            <wp:positionV relativeFrom="paragraph">
              <wp:posOffset>58420</wp:posOffset>
            </wp:positionV>
            <wp:extent cx="1332230" cy="1763395"/>
            <wp:effectExtent l="0" t="0" r="127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1332230" cy="1763395"/>
                    </a:xfrm>
                    <a:prstGeom prst="rect">
                      <a:avLst/>
                    </a:prstGeom>
                  </pic:spPr>
                </pic:pic>
              </a:graphicData>
            </a:graphic>
            <wp14:sizeRelH relativeFrom="page">
              <wp14:pctWidth>0</wp14:pctWidth>
            </wp14:sizeRelH>
            <wp14:sizeRelV relativeFrom="page">
              <wp14:pctHeight>0</wp14:pctHeight>
            </wp14:sizeRelV>
          </wp:anchor>
        </w:drawing>
      </w:r>
      <w:r w:rsidRPr="00F577E6">
        <w:rPr>
          <w:rFonts w:asciiTheme="minorHAnsi" w:hAnsiTheme="minorHAnsi" w:cstheme="minorHAnsi"/>
        </w:rPr>
        <w:t>Maria Popo is the president and CEO of SCTE, a CableLabs subsidiary. SCTE is dedicated to enhancing the broadband industry by aligning corporate goals with transformative learning solutions, fostering workforce technology skills and innovation, while leveraging its global network of over 60 chapters for industry engagement and insights.</w:t>
      </w:r>
    </w:p>
    <w:p w14:paraId="049519CA" w14:textId="77777777" w:rsidR="00F577E6" w:rsidRPr="00F577E6" w:rsidRDefault="00F577E6" w:rsidP="00F577E6">
      <w:pPr>
        <w:rPr>
          <w:rFonts w:asciiTheme="minorHAnsi" w:hAnsiTheme="minorHAnsi" w:cstheme="minorHAnsi"/>
        </w:rPr>
      </w:pPr>
    </w:p>
    <w:p w14:paraId="670B0564" w14:textId="77777777" w:rsidR="00F577E6" w:rsidRPr="00F577E6" w:rsidRDefault="00F577E6" w:rsidP="00F577E6">
      <w:pPr>
        <w:rPr>
          <w:rFonts w:asciiTheme="minorHAnsi" w:hAnsiTheme="minorHAnsi" w:cstheme="minorHAnsi"/>
          <w:color w:val="343541"/>
          <w:shd w:val="clear" w:color="auto" w:fill="FFFFFF"/>
        </w:rPr>
      </w:pPr>
      <w:r w:rsidRPr="00F577E6">
        <w:rPr>
          <w:rFonts w:asciiTheme="minorHAnsi" w:hAnsiTheme="minorHAnsi" w:cstheme="minorHAnsi"/>
          <w:color w:val="343541"/>
          <w:shd w:val="clear" w:color="auto" w:fill="FFFFFF"/>
        </w:rPr>
        <w:t xml:space="preserve">Popo's journey from trade school to academia and boardrooms has been shaped by tenacity, adaptability, and lifelong learning. From customer service representative to senior executive of Global Fortune 50 Foxconn, CEO/president of </w:t>
      </w:r>
      <w:proofErr w:type="spellStart"/>
      <w:r w:rsidRPr="00F577E6">
        <w:rPr>
          <w:rFonts w:asciiTheme="minorHAnsi" w:hAnsiTheme="minorHAnsi" w:cstheme="minorHAnsi"/>
          <w:color w:val="343541"/>
          <w:shd w:val="clear" w:color="auto" w:fill="FFFFFF"/>
        </w:rPr>
        <w:t>Ubee</w:t>
      </w:r>
      <w:proofErr w:type="spellEnd"/>
      <w:r w:rsidRPr="00F577E6">
        <w:rPr>
          <w:rFonts w:asciiTheme="minorHAnsi" w:hAnsiTheme="minorHAnsi" w:cstheme="minorHAnsi"/>
          <w:color w:val="343541"/>
          <w:shd w:val="clear" w:color="auto" w:fill="FFFFFF"/>
        </w:rPr>
        <w:t xml:space="preserve"> Interactive Americas, leadership roles at </w:t>
      </w:r>
      <w:proofErr w:type="gramStart"/>
      <w:r w:rsidRPr="00F577E6">
        <w:rPr>
          <w:rFonts w:asciiTheme="minorHAnsi" w:hAnsiTheme="minorHAnsi" w:cstheme="minorHAnsi"/>
          <w:color w:val="343541"/>
          <w:shd w:val="clear" w:color="auto" w:fill="FFFFFF"/>
        </w:rPr>
        <w:t>3Com(</w:t>
      </w:r>
      <w:proofErr w:type="gramEnd"/>
      <w:r w:rsidRPr="00F577E6">
        <w:rPr>
          <w:rFonts w:asciiTheme="minorHAnsi" w:hAnsiTheme="minorHAnsi" w:cstheme="minorHAnsi"/>
          <w:color w:val="343541"/>
          <w:shd w:val="clear" w:color="auto" w:fill="FFFFFF"/>
        </w:rPr>
        <w:t>HP)/Ambit Microsystems/3M, and now as a technology education innovator, Maria has shown a profound ability to drive transformative growth.  </w:t>
      </w:r>
    </w:p>
    <w:p w14:paraId="2CDAB136" w14:textId="77777777" w:rsidR="00F577E6" w:rsidRPr="00F577E6" w:rsidRDefault="00F577E6" w:rsidP="00F577E6">
      <w:pPr>
        <w:rPr>
          <w:rFonts w:asciiTheme="minorHAnsi" w:hAnsiTheme="minorHAnsi" w:cstheme="minorHAnsi"/>
          <w:color w:val="343541"/>
          <w:shd w:val="clear" w:color="auto" w:fill="FFFFFF"/>
        </w:rPr>
      </w:pPr>
    </w:p>
    <w:p w14:paraId="5CCD1CF6" w14:textId="77777777" w:rsidR="00F577E6" w:rsidRPr="00F577E6" w:rsidRDefault="00F577E6" w:rsidP="00F577E6">
      <w:pPr>
        <w:rPr>
          <w:rFonts w:asciiTheme="minorHAnsi" w:hAnsiTheme="minorHAnsi" w:cstheme="minorHAnsi"/>
          <w:color w:val="343541"/>
          <w:shd w:val="clear" w:color="auto" w:fill="FFFFFF"/>
        </w:rPr>
      </w:pPr>
      <w:r w:rsidRPr="00F577E6">
        <w:rPr>
          <w:rFonts w:asciiTheme="minorHAnsi" w:hAnsiTheme="minorHAnsi" w:cstheme="minorHAnsi"/>
          <w:color w:val="343541"/>
          <w:shd w:val="clear" w:color="auto" w:fill="FFFFFF"/>
        </w:rPr>
        <w:t xml:space="preserve">Maria blends executive acumen with advanced business expertise. Her knowledge spans AI, data analytics, and VR, while her specialization in learning technology and design sets her apart. This unique tech savvy, coupled with timely award-winning research on sociotechnical workplace skills conducted at Stanford University in 2022/2023, places Maria at the forefront of strategic insights for businesses navigating the complexities of the AI era. Popo's business acumen is demonstrated through numerous achievements, including financial oversight in preparation for a potential IPO, delivering a $150 million top-line gain at </w:t>
      </w:r>
      <w:proofErr w:type="spellStart"/>
      <w:r w:rsidRPr="00F577E6">
        <w:rPr>
          <w:rFonts w:asciiTheme="minorHAnsi" w:hAnsiTheme="minorHAnsi" w:cstheme="minorHAnsi"/>
          <w:color w:val="343541"/>
          <w:shd w:val="clear" w:color="auto" w:fill="FFFFFF"/>
        </w:rPr>
        <w:t>Ubee</w:t>
      </w:r>
      <w:proofErr w:type="spellEnd"/>
      <w:r w:rsidRPr="00F577E6">
        <w:rPr>
          <w:rFonts w:asciiTheme="minorHAnsi" w:hAnsiTheme="minorHAnsi" w:cstheme="minorHAnsi"/>
          <w:color w:val="343541"/>
          <w:shd w:val="clear" w:color="auto" w:fill="FFFFFF"/>
        </w:rPr>
        <w:t xml:space="preserve"> Interactive and transforming 3Com's exit strategy into a $1B startup. Her talent for crafting data-driven product roadmaps and forging high-volume contracts has consistently delivered strong financial outcomes. Maria's strategic vision and ability to identify new markets, foster high-performing teams, and forge international partnerships shine through in her collaborations with global industry leaders. </w:t>
      </w:r>
    </w:p>
    <w:p w14:paraId="43DCF9FC" w14:textId="77777777" w:rsidR="00F577E6" w:rsidRPr="00F577E6" w:rsidRDefault="00F577E6" w:rsidP="00F577E6">
      <w:pPr>
        <w:rPr>
          <w:rFonts w:asciiTheme="minorHAnsi" w:hAnsiTheme="minorHAnsi" w:cstheme="minorHAnsi"/>
          <w:color w:val="343541"/>
          <w:shd w:val="clear" w:color="auto" w:fill="FFFFFF"/>
        </w:rPr>
      </w:pPr>
    </w:p>
    <w:p w14:paraId="459F57EE" w14:textId="5416DAF9" w:rsidR="00E24BF7" w:rsidRDefault="00F577E6" w:rsidP="00F577E6">
      <w:pPr>
        <w:rPr>
          <w:i/>
          <w:iCs/>
          <w:color w:val="000000"/>
        </w:rPr>
      </w:pPr>
      <w:r w:rsidRPr="00F577E6">
        <w:rPr>
          <w:rFonts w:asciiTheme="minorHAnsi" w:hAnsiTheme="minorHAnsi" w:cstheme="minorHAnsi"/>
          <w:color w:val="343541"/>
          <w:shd w:val="clear" w:color="auto" w:fill="FFFFFF"/>
        </w:rPr>
        <w:t xml:space="preserve">Popo currently serves as an Independent Board Director at Four18 Intelligence, a cyber threat hunting PaaS for analyst training. Prior to this, she was an Executive Board Director at </w:t>
      </w:r>
      <w:proofErr w:type="spellStart"/>
      <w:r w:rsidRPr="00F577E6">
        <w:rPr>
          <w:rFonts w:asciiTheme="minorHAnsi" w:hAnsiTheme="minorHAnsi" w:cstheme="minorHAnsi"/>
          <w:color w:val="343541"/>
          <w:shd w:val="clear" w:color="auto" w:fill="FFFFFF"/>
        </w:rPr>
        <w:t>Ubee</w:t>
      </w:r>
      <w:proofErr w:type="spellEnd"/>
      <w:r w:rsidRPr="00F577E6">
        <w:rPr>
          <w:rFonts w:asciiTheme="minorHAnsi" w:hAnsiTheme="minorHAnsi" w:cstheme="minorHAnsi"/>
          <w:color w:val="343541"/>
          <w:shd w:val="clear" w:color="auto" w:fill="FFFFFF"/>
        </w:rPr>
        <w:t xml:space="preserve"> Interactive Inc., a global provider of carrier class networking products, and was also president and chair of the Rocky Mountain Region's Women in Cable &amp; Telecom (WICT), a non-profit organization empowering women leaders in cable and media. Popo is a Stanford University Distinguished Careers Institute (DCI) fellow, and Master of Science graduate in Learning Design and Technology. Maria has received recognition such as: 20 Female Founders to Watch, </w:t>
      </w:r>
      <w:proofErr w:type="spellStart"/>
      <w:r w:rsidRPr="00F577E6">
        <w:rPr>
          <w:rFonts w:asciiTheme="minorHAnsi" w:hAnsiTheme="minorHAnsi" w:cstheme="minorHAnsi"/>
          <w:color w:val="343541"/>
          <w:shd w:val="clear" w:color="auto" w:fill="FFFFFF"/>
        </w:rPr>
        <w:t>CableFax</w:t>
      </w:r>
      <w:proofErr w:type="spellEnd"/>
      <w:r w:rsidRPr="00F577E6">
        <w:rPr>
          <w:rFonts w:asciiTheme="minorHAnsi" w:hAnsiTheme="minorHAnsi" w:cstheme="minorHAnsi"/>
          <w:color w:val="343541"/>
          <w:shd w:val="clear" w:color="auto" w:fill="FFFFFF"/>
        </w:rPr>
        <w:t xml:space="preserve"> Most Powerful Women in Cable, Multichannel News Women in Technology, and 8th Fastest Growing Woman-Led Company. Popo has also mentored entrepreneurs in programs like Techstars, The Commons - Denver, Thailand's AIS, and Stanford's </w:t>
      </w:r>
      <w:proofErr w:type="spellStart"/>
      <w:r w:rsidRPr="00F577E6">
        <w:rPr>
          <w:rFonts w:asciiTheme="minorHAnsi" w:hAnsiTheme="minorHAnsi" w:cstheme="minorHAnsi"/>
          <w:color w:val="343541"/>
          <w:shd w:val="clear" w:color="auto" w:fill="FFFFFF"/>
        </w:rPr>
        <w:t>LeanLaunchpad</w:t>
      </w:r>
      <w:proofErr w:type="spellEnd"/>
      <w:r w:rsidRPr="00F577E6">
        <w:rPr>
          <w:rFonts w:asciiTheme="minorHAnsi" w:hAnsiTheme="minorHAnsi" w:cstheme="minorHAnsi"/>
          <w:color w:val="343541"/>
          <w:shd w:val="clear" w:color="auto" w:fill="FFFFFF"/>
        </w:rPr>
        <w:t>.</w:t>
      </w:r>
    </w:p>
    <w:sectPr w:rsidR="00E24BF7" w:rsidSect="00A05FDA">
      <w:headerReference w:type="default" r:id="rId8"/>
      <w:pgSz w:w="12240" w:h="15840"/>
      <w:pgMar w:top="610" w:right="1008" w:bottom="810" w:left="1008" w:header="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207F7" w14:textId="77777777" w:rsidR="00C538B5" w:rsidRDefault="00C538B5" w:rsidP="00D65DA3">
      <w:r>
        <w:separator/>
      </w:r>
    </w:p>
  </w:endnote>
  <w:endnote w:type="continuationSeparator" w:id="0">
    <w:p w14:paraId="79B7C024" w14:textId="77777777" w:rsidR="00C538B5" w:rsidRDefault="00C538B5" w:rsidP="00D6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36731" w14:textId="77777777" w:rsidR="00C538B5" w:rsidRDefault="00C538B5" w:rsidP="00D65DA3">
      <w:r>
        <w:separator/>
      </w:r>
    </w:p>
  </w:footnote>
  <w:footnote w:type="continuationSeparator" w:id="0">
    <w:p w14:paraId="419FD310" w14:textId="77777777" w:rsidR="00C538B5" w:rsidRDefault="00C538B5" w:rsidP="00D6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483FD" w14:textId="77777777" w:rsidR="00D65DA3" w:rsidRDefault="00D65DA3">
    <w:pPr>
      <w:pStyle w:val="Header"/>
    </w:pPr>
  </w:p>
  <w:p w14:paraId="44E87619" w14:textId="7583D7CA" w:rsidR="00D65DA3" w:rsidRDefault="00846E2A" w:rsidP="00D65DA3">
    <w:pPr>
      <w:pStyle w:val="Header"/>
      <w:jc w:val="right"/>
    </w:pPr>
    <w:r>
      <w:rPr>
        <w:noProof/>
      </w:rPr>
      <w:drawing>
        <wp:inline distT="0" distB="0" distL="0" distR="0" wp14:anchorId="15630237" wp14:editId="6284318B">
          <wp:extent cx="1805940" cy="689769"/>
          <wp:effectExtent l="0" t="0" r="3810" b="0"/>
          <wp:docPr id="1362011654" name="Picture 136201165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3108" cy="692507"/>
                  </a:xfrm>
                  <a:prstGeom prst="rect">
                    <a:avLst/>
                  </a:prstGeom>
                </pic:spPr>
              </pic:pic>
            </a:graphicData>
          </a:graphic>
        </wp:inline>
      </w:drawing>
    </w:r>
  </w:p>
  <w:p w14:paraId="16C7D90A" w14:textId="0BDE14B3" w:rsidR="00EC1DC8" w:rsidRDefault="00EC1DC8" w:rsidP="00D65DA3">
    <w:pPr>
      <w:pStyle w:val="Header"/>
      <w:jc w:val="right"/>
    </w:pPr>
  </w:p>
  <w:p w14:paraId="61CCD61D" w14:textId="77777777" w:rsidR="00EC1DC8" w:rsidRDefault="00EC1DC8" w:rsidP="00D65DA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82A32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A3EE8"/>
    <w:multiLevelType w:val="hybridMultilevel"/>
    <w:tmpl w:val="C89ED472"/>
    <w:lvl w:ilvl="0" w:tplc="89B2FB20">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9DB4FC4"/>
    <w:multiLevelType w:val="hybridMultilevel"/>
    <w:tmpl w:val="BD9A4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2F278D"/>
    <w:multiLevelType w:val="hybridMultilevel"/>
    <w:tmpl w:val="78F85318"/>
    <w:lvl w:ilvl="0" w:tplc="F17015C4">
      <w:start w:val="5"/>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3B558D"/>
    <w:multiLevelType w:val="hybridMultilevel"/>
    <w:tmpl w:val="838AD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C04AA6"/>
    <w:multiLevelType w:val="hybridMultilevel"/>
    <w:tmpl w:val="411C348C"/>
    <w:lvl w:ilvl="0" w:tplc="938A779C">
      <w:start w:val="1"/>
      <w:numFmt w:val="decimal"/>
      <w:lvlText w:val="%1."/>
      <w:lvlJc w:val="left"/>
      <w:pPr>
        <w:ind w:left="720" w:hanging="360"/>
      </w:pPr>
      <w:rPr>
        <w:rFonts w:cs="Times New Roman" w:hint="default"/>
        <w:b/>
      </w:rPr>
    </w:lvl>
    <w:lvl w:ilvl="1" w:tplc="6986CCD2">
      <w:start w:val="1"/>
      <w:numFmt w:val="lowerLetter"/>
      <w:lvlText w:val="%2."/>
      <w:lvlJc w:val="left"/>
      <w:pPr>
        <w:ind w:left="720" w:hanging="360"/>
      </w:pPr>
      <w:rPr>
        <w:rFonts w:cs="Times New Roman"/>
        <w:b w:val="0"/>
        <w:color w:val="1F497D"/>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315992411">
    <w:abstractNumId w:val="5"/>
  </w:num>
  <w:num w:numId="2" w16cid:durableId="1361272678">
    <w:abstractNumId w:val="4"/>
  </w:num>
  <w:num w:numId="3" w16cid:durableId="1962346165">
    <w:abstractNumId w:val="3"/>
  </w:num>
  <w:num w:numId="4" w16cid:durableId="410346673">
    <w:abstractNumId w:val="2"/>
  </w:num>
  <w:num w:numId="5" w16cid:durableId="161251736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454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081"/>
    <w:rsid w:val="00000710"/>
    <w:rsid w:val="00000C15"/>
    <w:rsid w:val="00002587"/>
    <w:rsid w:val="00005CAB"/>
    <w:rsid w:val="000230DA"/>
    <w:rsid w:val="00030579"/>
    <w:rsid w:val="00036AF3"/>
    <w:rsid w:val="0005493B"/>
    <w:rsid w:val="0006195A"/>
    <w:rsid w:val="000666F7"/>
    <w:rsid w:val="00070831"/>
    <w:rsid w:val="00075B67"/>
    <w:rsid w:val="00080AC8"/>
    <w:rsid w:val="00097CA7"/>
    <w:rsid w:val="000C06A4"/>
    <w:rsid w:val="000C24CD"/>
    <w:rsid w:val="000D587F"/>
    <w:rsid w:val="000D6D0F"/>
    <w:rsid w:val="000E2AA9"/>
    <w:rsid w:val="000F0D89"/>
    <w:rsid w:val="00122E31"/>
    <w:rsid w:val="001344CC"/>
    <w:rsid w:val="001611D5"/>
    <w:rsid w:val="00176F8A"/>
    <w:rsid w:val="0018258F"/>
    <w:rsid w:val="001A4692"/>
    <w:rsid w:val="001A591E"/>
    <w:rsid w:val="001B3B49"/>
    <w:rsid w:val="001E255F"/>
    <w:rsid w:val="001F09F1"/>
    <w:rsid w:val="001F4089"/>
    <w:rsid w:val="001F50D1"/>
    <w:rsid w:val="00204E96"/>
    <w:rsid w:val="0020679C"/>
    <w:rsid w:val="00231AEA"/>
    <w:rsid w:val="00252C55"/>
    <w:rsid w:val="00262B4E"/>
    <w:rsid w:val="002641C4"/>
    <w:rsid w:val="00276722"/>
    <w:rsid w:val="00295CDD"/>
    <w:rsid w:val="002A7DA2"/>
    <w:rsid w:val="002B16DB"/>
    <w:rsid w:val="002B694D"/>
    <w:rsid w:val="002C2562"/>
    <w:rsid w:val="002D752E"/>
    <w:rsid w:val="002E593B"/>
    <w:rsid w:val="002F4948"/>
    <w:rsid w:val="003026B1"/>
    <w:rsid w:val="003064C6"/>
    <w:rsid w:val="00313BFC"/>
    <w:rsid w:val="00313D85"/>
    <w:rsid w:val="0033091F"/>
    <w:rsid w:val="0033665D"/>
    <w:rsid w:val="00346C1E"/>
    <w:rsid w:val="00350DEF"/>
    <w:rsid w:val="003662A4"/>
    <w:rsid w:val="00367512"/>
    <w:rsid w:val="003715BD"/>
    <w:rsid w:val="003A00DF"/>
    <w:rsid w:val="003C1429"/>
    <w:rsid w:val="003C37E2"/>
    <w:rsid w:val="003C47A1"/>
    <w:rsid w:val="003C6A27"/>
    <w:rsid w:val="004264FC"/>
    <w:rsid w:val="0044471A"/>
    <w:rsid w:val="00454490"/>
    <w:rsid w:val="00461771"/>
    <w:rsid w:val="0047389A"/>
    <w:rsid w:val="00480B57"/>
    <w:rsid w:val="00484933"/>
    <w:rsid w:val="00491870"/>
    <w:rsid w:val="004A5430"/>
    <w:rsid w:val="004E43F3"/>
    <w:rsid w:val="004E471E"/>
    <w:rsid w:val="004E7AD0"/>
    <w:rsid w:val="00523AC6"/>
    <w:rsid w:val="00532AFE"/>
    <w:rsid w:val="005342FD"/>
    <w:rsid w:val="00535E97"/>
    <w:rsid w:val="0054670A"/>
    <w:rsid w:val="0057183A"/>
    <w:rsid w:val="005945D3"/>
    <w:rsid w:val="005A648D"/>
    <w:rsid w:val="005B46AD"/>
    <w:rsid w:val="005C67AC"/>
    <w:rsid w:val="005F0CC8"/>
    <w:rsid w:val="005F422F"/>
    <w:rsid w:val="00602DA9"/>
    <w:rsid w:val="00621BF2"/>
    <w:rsid w:val="00633B48"/>
    <w:rsid w:val="00664DD6"/>
    <w:rsid w:val="00665418"/>
    <w:rsid w:val="00665B81"/>
    <w:rsid w:val="00670B4E"/>
    <w:rsid w:val="00670FB0"/>
    <w:rsid w:val="006718CF"/>
    <w:rsid w:val="00674DC9"/>
    <w:rsid w:val="00675BE4"/>
    <w:rsid w:val="00675D83"/>
    <w:rsid w:val="00677847"/>
    <w:rsid w:val="00681116"/>
    <w:rsid w:val="00685A6B"/>
    <w:rsid w:val="0069150E"/>
    <w:rsid w:val="006A3E8D"/>
    <w:rsid w:val="006A7847"/>
    <w:rsid w:val="006D3B96"/>
    <w:rsid w:val="006F4255"/>
    <w:rsid w:val="00700395"/>
    <w:rsid w:val="00700A29"/>
    <w:rsid w:val="0071450E"/>
    <w:rsid w:val="00730E0B"/>
    <w:rsid w:val="007330AC"/>
    <w:rsid w:val="00742911"/>
    <w:rsid w:val="00754D24"/>
    <w:rsid w:val="00757029"/>
    <w:rsid w:val="00757343"/>
    <w:rsid w:val="00777023"/>
    <w:rsid w:val="00783E30"/>
    <w:rsid w:val="007A15D8"/>
    <w:rsid w:val="007A32FB"/>
    <w:rsid w:val="007A5E7E"/>
    <w:rsid w:val="007B4141"/>
    <w:rsid w:val="007B7D26"/>
    <w:rsid w:val="007C1C4C"/>
    <w:rsid w:val="007C41D6"/>
    <w:rsid w:val="007C5354"/>
    <w:rsid w:val="007D0B91"/>
    <w:rsid w:val="0080025C"/>
    <w:rsid w:val="00807A97"/>
    <w:rsid w:val="008160E0"/>
    <w:rsid w:val="008319B3"/>
    <w:rsid w:val="00835C8F"/>
    <w:rsid w:val="0083704F"/>
    <w:rsid w:val="00841A4A"/>
    <w:rsid w:val="00846E2A"/>
    <w:rsid w:val="008919DE"/>
    <w:rsid w:val="00893AEC"/>
    <w:rsid w:val="00894E58"/>
    <w:rsid w:val="008A409F"/>
    <w:rsid w:val="008B280F"/>
    <w:rsid w:val="008C3FA5"/>
    <w:rsid w:val="008D3D44"/>
    <w:rsid w:val="008D679A"/>
    <w:rsid w:val="008D6CE4"/>
    <w:rsid w:val="008E6853"/>
    <w:rsid w:val="008E6A18"/>
    <w:rsid w:val="009043B1"/>
    <w:rsid w:val="00927B71"/>
    <w:rsid w:val="00930064"/>
    <w:rsid w:val="00931821"/>
    <w:rsid w:val="009324D3"/>
    <w:rsid w:val="00934FEA"/>
    <w:rsid w:val="00936620"/>
    <w:rsid w:val="00941F00"/>
    <w:rsid w:val="00943134"/>
    <w:rsid w:val="00960953"/>
    <w:rsid w:val="009623FE"/>
    <w:rsid w:val="0097586B"/>
    <w:rsid w:val="00976451"/>
    <w:rsid w:val="00992374"/>
    <w:rsid w:val="00993453"/>
    <w:rsid w:val="009A01F6"/>
    <w:rsid w:val="009A269F"/>
    <w:rsid w:val="009A4934"/>
    <w:rsid w:val="009B40AF"/>
    <w:rsid w:val="009C140E"/>
    <w:rsid w:val="009C36FC"/>
    <w:rsid w:val="009D0D6E"/>
    <w:rsid w:val="009D2EF0"/>
    <w:rsid w:val="009F164B"/>
    <w:rsid w:val="009F2D8A"/>
    <w:rsid w:val="00A05FDA"/>
    <w:rsid w:val="00A2506D"/>
    <w:rsid w:val="00A4060F"/>
    <w:rsid w:val="00A42BC2"/>
    <w:rsid w:val="00A62BDC"/>
    <w:rsid w:val="00A662B4"/>
    <w:rsid w:val="00A67E39"/>
    <w:rsid w:val="00A75FFF"/>
    <w:rsid w:val="00A81128"/>
    <w:rsid w:val="00A82AE4"/>
    <w:rsid w:val="00A845CB"/>
    <w:rsid w:val="00A979DB"/>
    <w:rsid w:val="00AB2AE3"/>
    <w:rsid w:val="00AC428B"/>
    <w:rsid w:val="00AE0386"/>
    <w:rsid w:val="00AE219C"/>
    <w:rsid w:val="00AF0A05"/>
    <w:rsid w:val="00AF2024"/>
    <w:rsid w:val="00AF4266"/>
    <w:rsid w:val="00B40F60"/>
    <w:rsid w:val="00B41620"/>
    <w:rsid w:val="00B630BF"/>
    <w:rsid w:val="00B709E7"/>
    <w:rsid w:val="00B826FC"/>
    <w:rsid w:val="00BA28E4"/>
    <w:rsid w:val="00BA542C"/>
    <w:rsid w:val="00BA789F"/>
    <w:rsid w:val="00BB0BAF"/>
    <w:rsid w:val="00BC6D08"/>
    <w:rsid w:val="00BD1F22"/>
    <w:rsid w:val="00BE5447"/>
    <w:rsid w:val="00C17B06"/>
    <w:rsid w:val="00C264FC"/>
    <w:rsid w:val="00C31199"/>
    <w:rsid w:val="00C42453"/>
    <w:rsid w:val="00C4392B"/>
    <w:rsid w:val="00C45BB3"/>
    <w:rsid w:val="00C47FFB"/>
    <w:rsid w:val="00C538B5"/>
    <w:rsid w:val="00C61986"/>
    <w:rsid w:val="00C630DF"/>
    <w:rsid w:val="00C83831"/>
    <w:rsid w:val="00C85412"/>
    <w:rsid w:val="00C9012F"/>
    <w:rsid w:val="00C93FA7"/>
    <w:rsid w:val="00C94A6A"/>
    <w:rsid w:val="00CC0ABE"/>
    <w:rsid w:val="00CD223E"/>
    <w:rsid w:val="00CD4D39"/>
    <w:rsid w:val="00D11A03"/>
    <w:rsid w:val="00D12A0F"/>
    <w:rsid w:val="00D1559E"/>
    <w:rsid w:val="00D25E4A"/>
    <w:rsid w:val="00D27E13"/>
    <w:rsid w:val="00D305E4"/>
    <w:rsid w:val="00D32D2A"/>
    <w:rsid w:val="00D370DB"/>
    <w:rsid w:val="00D46698"/>
    <w:rsid w:val="00D51472"/>
    <w:rsid w:val="00D640CD"/>
    <w:rsid w:val="00D65DA3"/>
    <w:rsid w:val="00D73B31"/>
    <w:rsid w:val="00D81CA4"/>
    <w:rsid w:val="00D866AD"/>
    <w:rsid w:val="00D91A38"/>
    <w:rsid w:val="00D96007"/>
    <w:rsid w:val="00D9707F"/>
    <w:rsid w:val="00DA40DD"/>
    <w:rsid w:val="00DB1966"/>
    <w:rsid w:val="00DB51EF"/>
    <w:rsid w:val="00DC25C9"/>
    <w:rsid w:val="00DD26D2"/>
    <w:rsid w:val="00DD3081"/>
    <w:rsid w:val="00E15451"/>
    <w:rsid w:val="00E24BF7"/>
    <w:rsid w:val="00E27ABB"/>
    <w:rsid w:val="00E315C7"/>
    <w:rsid w:val="00E56F2E"/>
    <w:rsid w:val="00E57243"/>
    <w:rsid w:val="00E71BC4"/>
    <w:rsid w:val="00E86059"/>
    <w:rsid w:val="00E92C16"/>
    <w:rsid w:val="00E93A81"/>
    <w:rsid w:val="00E93D5E"/>
    <w:rsid w:val="00EA72DF"/>
    <w:rsid w:val="00EC0AF6"/>
    <w:rsid w:val="00EC1DC8"/>
    <w:rsid w:val="00EC469C"/>
    <w:rsid w:val="00EE0219"/>
    <w:rsid w:val="00EE360E"/>
    <w:rsid w:val="00F000D6"/>
    <w:rsid w:val="00F11547"/>
    <w:rsid w:val="00F16A6A"/>
    <w:rsid w:val="00F2098F"/>
    <w:rsid w:val="00F30E5C"/>
    <w:rsid w:val="00F3641B"/>
    <w:rsid w:val="00F36A18"/>
    <w:rsid w:val="00F577E6"/>
    <w:rsid w:val="00F6088E"/>
    <w:rsid w:val="00F60D04"/>
    <w:rsid w:val="00F66B07"/>
    <w:rsid w:val="00F73529"/>
    <w:rsid w:val="00F908EF"/>
    <w:rsid w:val="00FB136F"/>
    <w:rsid w:val="00FB1701"/>
    <w:rsid w:val="00FB7565"/>
    <w:rsid w:val="00FC07E9"/>
    <w:rsid w:val="00FC1341"/>
    <w:rsid w:val="00FD3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95DD5F"/>
  <w14:defaultImageDpi w14:val="300"/>
  <w15:chartTrackingRefBased/>
  <w15:docId w15:val="{7B9D39E1-1D9B-C64D-AF79-DDA2EEE7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autoRedefine/>
    <w:qFormat/>
    <w:pPr>
      <w:keepNext/>
      <w:jc w:val="center"/>
      <w:outlineLvl w:val="0"/>
    </w:pPr>
    <w:rPr>
      <w:rFonts w:ascii="Verdana" w:hAnsi="Verdana"/>
      <w:b/>
      <w:bCs/>
      <w:caps/>
      <w:color w:val="FF9900"/>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FF9900"/>
      <w:u w:val="none"/>
    </w:rPr>
  </w:style>
  <w:style w:type="character" w:styleId="FollowedHyperlink">
    <w:name w:val="FollowedHyperlink"/>
    <w:rPr>
      <w:color w:val="FF9900"/>
      <w:u w:val="single"/>
    </w:rPr>
  </w:style>
  <w:style w:type="paragraph" w:styleId="BodyTextIndent2">
    <w:name w:val="Body Text Indent 2"/>
    <w:basedOn w:val="Normal"/>
    <w:pPr>
      <w:spacing w:line="480" w:lineRule="auto"/>
      <w:ind w:firstLine="720"/>
    </w:pPr>
  </w:style>
  <w:style w:type="paragraph" w:styleId="BodyTextIndent">
    <w:name w:val="Body Text Indent"/>
    <w:basedOn w:val="Normal"/>
    <w:pPr>
      <w:ind w:firstLine="720"/>
    </w:pPr>
    <w:rPr>
      <w:sz w:val="20"/>
      <w:szCs w:val="20"/>
    </w:rPr>
  </w:style>
  <w:style w:type="paragraph" w:styleId="BodyText">
    <w:name w:val="Body Text"/>
    <w:basedOn w:val="Normal"/>
    <w:pPr>
      <w:spacing w:after="20"/>
    </w:pPr>
    <w:rPr>
      <w:rFonts w:ascii="Verdana" w:hAnsi="Verdana"/>
      <w:i/>
      <w:iCs/>
      <w:color w:val="808080"/>
      <w:sz w:val="18"/>
    </w:rPr>
  </w:style>
  <w:style w:type="paragraph" w:customStyle="1" w:styleId="Copy">
    <w:name w:val="Copy"/>
    <w:basedOn w:val="Normal"/>
    <w:autoRedefine/>
    <w:pPr>
      <w:spacing w:before="100" w:beforeAutospacing="1" w:after="20"/>
      <w:ind w:firstLine="360"/>
    </w:pPr>
    <w:rPr>
      <w:rFonts w:ascii="Verdana" w:hAnsi="Verdana"/>
      <w:color w:val="000000"/>
      <w:sz w:val="20"/>
      <w:szCs w:val="20"/>
    </w:rPr>
  </w:style>
  <w:style w:type="character" w:customStyle="1" w:styleId="BOLDStart">
    <w:name w:val="BOLD Start"/>
    <w:rPr>
      <w:rFonts w:ascii="Verdana" w:hAnsi="Verdana"/>
      <w:b/>
      <w:bCs/>
      <w:sz w:val="20"/>
      <w:szCs w:val="20"/>
    </w:rPr>
  </w:style>
  <w:style w:type="paragraph" w:customStyle="1" w:styleId="ContactInfo">
    <w:name w:val="Contact Info"/>
    <w:autoRedefine/>
    <w:pPr>
      <w:spacing w:after="360"/>
    </w:pPr>
    <w:rPr>
      <w:rFonts w:ascii="Verdana" w:hAnsi="Verdana"/>
      <w:bCs/>
      <w:i/>
      <w:sz w:val="18"/>
    </w:rPr>
  </w:style>
  <w:style w:type="paragraph" w:customStyle="1" w:styleId="ColorfulList-Accent11">
    <w:name w:val="Colorful List - Accent 11"/>
    <w:basedOn w:val="Normal"/>
    <w:qFormat/>
    <w:rsid w:val="00665418"/>
    <w:pPr>
      <w:ind w:left="720"/>
      <w:contextualSpacing/>
    </w:pPr>
    <w:rPr>
      <w:rFonts w:ascii="Calibri" w:hAnsi="Calibri"/>
      <w:sz w:val="22"/>
      <w:szCs w:val="22"/>
    </w:rPr>
  </w:style>
  <w:style w:type="character" w:styleId="CommentReference">
    <w:name w:val="annotation reference"/>
    <w:rsid w:val="00DC25C9"/>
    <w:rPr>
      <w:sz w:val="16"/>
      <w:szCs w:val="16"/>
    </w:rPr>
  </w:style>
  <w:style w:type="paragraph" w:styleId="CommentText">
    <w:name w:val="annotation text"/>
    <w:basedOn w:val="Normal"/>
    <w:link w:val="CommentTextChar"/>
    <w:rsid w:val="00DC25C9"/>
    <w:rPr>
      <w:sz w:val="20"/>
      <w:szCs w:val="20"/>
    </w:rPr>
  </w:style>
  <w:style w:type="character" w:customStyle="1" w:styleId="CommentTextChar">
    <w:name w:val="Comment Text Char"/>
    <w:basedOn w:val="DefaultParagraphFont"/>
    <w:link w:val="CommentText"/>
    <w:rsid w:val="00DC25C9"/>
  </w:style>
  <w:style w:type="paragraph" w:styleId="CommentSubject">
    <w:name w:val="annotation subject"/>
    <w:basedOn w:val="CommentText"/>
    <w:next w:val="CommentText"/>
    <w:link w:val="CommentSubjectChar"/>
    <w:rsid w:val="00DC25C9"/>
    <w:rPr>
      <w:b/>
      <w:bCs/>
    </w:rPr>
  </w:style>
  <w:style w:type="character" w:customStyle="1" w:styleId="CommentSubjectChar">
    <w:name w:val="Comment Subject Char"/>
    <w:link w:val="CommentSubject"/>
    <w:rsid w:val="00DC25C9"/>
    <w:rPr>
      <w:b/>
      <w:bCs/>
    </w:rPr>
  </w:style>
  <w:style w:type="paragraph" w:styleId="BalloonText">
    <w:name w:val="Balloon Text"/>
    <w:basedOn w:val="Normal"/>
    <w:link w:val="BalloonTextChar"/>
    <w:rsid w:val="00DC25C9"/>
    <w:rPr>
      <w:rFonts w:ascii="Tahoma" w:hAnsi="Tahoma" w:cs="Tahoma"/>
      <w:sz w:val="16"/>
      <w:szCs w:val="16"/>
    </w:rPr>
  </w:style>
  <w:style w:type="character" w:customStyle="1" w:styleId="BalloonTextChar">
    <w:name w:val="Balloon Text Char"/>
    <w:link w:val="BalloonText"/>
    <w:rsid w:val="00DC25C9"/>
    <w:rPr>
      <w:rFonts w:ascii="Tahoma" w:hAnsi="Tahoma" w:cs="Tahoma"/>
      <w:sz w:val="16"/>
      <w:szCs w:val="16"/>
    </w:rPr>
  </w:style>
  <w:style w:type="character" w:styleId="Strong">
    <w:name w:val="Strong"/>
    <w:uiPriority w:val="22"/>
    <w:qFormat/>
    <w:rsid w:val="0083704F"/>
    <w:rPr>
      <w:b/>
      <w:bCs/>
    </w:rPr>
  </w:style>
  <w:style w:type="character" w:styleId="Emphasis">
    <w:name w:val="Emphasis"/>
    <w:qFormat/>
    <w:rsid w:val="0083704F"/>
    <w:rPr>
      <w:i/>
      <w:iCs/>
    </w:rPr>
  </w:style>
  <w:style w:type="paragraph" w:styleId="PlainText">
    <w:name w:val="Plain Text"/>
    <w:basedOn w:val="Normal"/>
    <w:rsid w:val="009D0D6E"/>
    <w:rPr>
      <w:rFonts w:ascii="Courier New" w:hAnsi="Courier New" w:cs="Courier New"/>
      <w:sz w:val="20"/>
      <w:szCs w:val="20"/>
    </w:rPr>
  </w:style>
  <w:style w:type="paragraph" w:customStyle="1" w:styleId="ColorfulShading-Accent11">
    <w:name w:val="Colorful Shading - Accent 11"/>
    <w:hidden/>
    <w:uiPriority w:val="99"/>
    <w:semiHidden/>
    <w:rsid w:val="00A845CB"/>
    <w:rPr>
      <w:sz w:val="24"/>
      <w:szCs w:val="24"/>
    </w:rPr>
  </w:style>
  <w:style w:type="paragraph" w:customStyle="1" w:styleId="msolistparagraph0">
    <w:name w:val="msolistparagraph"/>
    <w:basedOn w:val="Normal"/>
    <w:rsid w:val="007C1C4C"/>
    <w:pPr>
      <w:ind w:left="720"/>
    </w:pPr>
  </w:style>
  <w:style w:type="paragraph" w:styleId="Header">
    <w:name w:val="header"/>
    <w:basedOn w:val="Normal"/>
    <w:link w:val="HeaderChar"/>
    <w:uiPriority w:val="99"/>
    <w:rsid w:val="00D65DA3"/>
    <w:pPr>
      <w:tabs>
        <w:tab w:val="center" w:pos="4680"/>
        <w:tab w:val="right" w:pos="9360"/>
      </w:tabs>
    </w:pPr>
  </w:style>
  <w:style w:type="character" w:customStyle="1" w:styleId="HeaderChar">
    <w:name w:val="Header Char"/>
    <w:link w:val="Header"/>
    <w:uiPriority w:val="99"/>
    <w:rsid w:val="00D65DA3"/>
    <w:rPr>
      <w:sz w:val="24"/>
      <w:szCs w:val="24"/>
    </w:rPr>
  </w:style>
  <w:style w:type="paragraph" w:styleId="Footer">
    <w:name w:val="footer"/>
    <w:basedOn w:val="Normal"/>
    <w:link w:val="FooterChar"/>
    <w:rsid w:val="00D65DA3"/>
    <w:pPr>
      <w:tabs>
        <w:tab w:val="center" w:pos="4680"/>
        <w:tab w:val="right" w:pos="9360"/>
      </w:tabs>
    </w:pPr>
  </w:style>
  <w:style w:type="character" w:customStyle="1" w:styleId="FooterChar">
    <w:name w:val="Footer Char"/>
    <w:link w:val="Footer"/>
    <w:rsid w:val="00D65DA3"/>
    <w:rPr>
      <w:sz w:val="24"/>
      <w:szCs w:val="24"/>
    </w:rPr>
  </w:style>
  <w:style w:type="paragraph" w:styleId="NormalWeb">
    <w:name w:val="Normal (Web)"/>
    <w:basedOn w:val="Normal"/>
    <w:uiPriority w:val="99"/>
    <w:unhideWhenUsed/>
    <w:rsid w:val="003C6A27"/>
    <w:pPr>
      <w:spacing w:before="100" w:beforeAutospacing="1" w:after="100" w:afterAutospacing="1"/>
    </w:pPr>
    <w:rPr>
      <w:rFonts w:ascii="Times" w:eastAsia="MS Mincho" w:hAnsi="Times"/>
      <w:sz w:val="20"/>
      <w:szCs w:val="20"/>
    </w:rPr>
  </w:style>
  <w:style w:type="paragraph" w:customStyle="1" w:styleId="MediumGrid21">
    <w:name w:val="Medium Grid 21"/>
    <w:uiPriority w:val="1"/>
    <w:qFormat/>
    <w:rsid w:val="00665B8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7748">
      <w:bodyDiv w:val="1"/>
      <w:marLeft w:val="0"/>
      <w:marRight w:val="0"/>
      <w:marTop w:val="0"/>
      <w:marBottom w:val="0"/>
      <w:divBdr>
        <w:top w:val="none" w:sz="0" w:space="0" w:color="auto"/>
        <w:left w:val="none" w:sz="0" w:space="0" w:color="auto"/>
        <w:bottom w:val="none" w:sz="0" w:space="0" w:color="auto"/>
        <w:right w:val="none" w:sz="0" w:space="0" w:color="auto"/>
      </w:divBdr>
    </w:div>
    <w:div w:id="732970527">
      <w:bodyDiv w:val="1"/>
      <w:marLeft w:val="0"/>
      <w:marRight w:val="0"/>
      <w:marTop w:val="0"/>
      <w:marBottom w:val="0"/>
      <w:divBdr>
        <w:top w:val="none" w:sz="0" w:space="0" w:color="auto"/>
        <w:left w:val="none" w:sz="0" w:space="0" w:color="auto"/>
        <w:bottom w:val="none" w:sz="0" w:space="0" w:color="auto"/>
        <w:right w:val="none" w:sz="0" w:space="0" w:color="auto"/>
      </w:divBdr>
    </w:div>
    <w:div w:id="1002858623">
      <w:bodyDiv w:val="1"/>
      <w:marLeft w:val="0"/>
      <w:marRight w:val="0"/>
      <w:marTop w:val="0"/>
      <w:marBottom w:val="0"/>
      <w:divBdr>
        <w:top w:val="none" w:sz="0" w:space="0" w:color="auto"/>
        <w:left w:val="none" w:sz="0" w:space="0" w:color="auto"/>
        <w:bottom w:val="none" w:sz="0" w:space="0" w:color="auto"/>
        <w:right w:val="none" w:sz="0" w:space="0" w:color="auto"/>
      </w:divBdr>
    </w:div>
    <w:div w:id="1288439198">
      <w:bodyDiv w:val="1"/>
      <w:marLeft w:val="0"/>
      <w:marRight w:val="0"/>
      <w:marTop w:val="0"/>
      <w:marBottom w:val="0"/>
      <w:divBdr>
        <w:top w:val="none" w:sz="0" w:space="0" w:color="auto"/>
        <w:left w:val="none" w:sz="0" w:space="0" w:color="auto"/>
        <w:bottom w:val="none" w:sz="0" w:space="0" w:color="auto"/>
        <w:right w:val="none" w:sz="0" w:space="0" w:color="auto"/>
      </w:divBdr>
    </w:div>
    <w:div w:id="1895895595">
      <w:bodyDiv w:val="1"/>
      <w:marLeft w:val="0"/>
      <w:marRight w:val="0"/>
      <w:marTop w:val="0"/>
      <w:marBottom w:val="0"/>
      <w:divBdr>
        <w:top w:val="none" w:sz="0" w:space="0" w:color="auto"/>
        <w:left w:val="none" w:sz="0" w:space="0" w:color="auto"/>
        <w:bottom w:val="none" w:sz="0" w:space="0" w:color="auto"/>
        <w:right w:val="none" w:sz="0" w:space="0" w:color="auto"/>
      </w:divBdr>
    </w:div>
    <w:div w:id="209400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ul%20Schneider\Local%20Settings\Temporary%20Internet%20Files\OLK11A\SCTE%20Press%20Release%20(tex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SCTE Press Release (text) Template</Template>
  <TotalTime>2</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SCTE</Company>
  <LinksUpToDate>false</LinksUpToDate>
  <CharactersWithSpaces>2808</CharactersWithSpaces>
  <SharedDoc>false</SharedDoc>
  <HLinks>
    <vt:vector size="6" baseType="variant">
      <vt:variant>
        <vt:i4>5767228</vt:i4>
      </vt:variant>
      <vt:variant>
        <vt:i4>4559</vt:i4>
      </vt:variant>
      <vt:variant>
        <vt:i4>1025</vt:i4>
      </vt:variant>
      <vt:variant>
        <vt:i4>1</vt:i4>
      </vt:variant>
      <vt:variant>
        <vt:lpwstr>SCTE_LogoFull_Color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 Schneider</dc:creator>
  <cp:keywords/>
  <cp:lastModifiedBy>Lesley Della Pietra</cp:lastModifiedBy>
  <cp:revision>2</cp:revision>
  <cp:lastPrinted>2003-09-02T12:58:00Z</cp:lastPrinted>
  <dcterms:created xsi:type="dcterms:W3CDTF">2023-12-12T14:39:00Z</dcterms:created>
  <dcterms:modified xsi:type="dcterms:W3CDTF">2023-12-12T14:39:00Z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8f4495-497e-4165-8f3e-980c2f21975e_Enabled">
    <vt:lpwstr>true</vt:lpwstr>
  </property>
  <property fmtid="{D5CDD505-2E9C-101B-9397-08002B2CF9AE}" pid="3" name="MSIP_Label_698f4495-497e-4165-8f3e-980c2f21975e_SetDate">
    <vt:lpwstr>2023-12-06T05:30:34Z</vt:lpwstr>
  </property>
  <property fmtid="{D5CDD505-2E9C-101B-9397-08002B2CF9AE}" pid="4" name="MSIP_Label_698f4495-497e-4165-8f3e-980c2f21975e_Method">
    <vt:lpwstr>Privileged</vt:lpwstr>
  </property>
  <property fmtid="{D5CDD505-2E9C-101B-9397-08002B2CF9AE}" pid="5" name="MSIP_Label_698f4495-497e-4165-8f3e-980c2f21975e_Name">
    <vt:lpwstr>General Non-Business Document</vt:lpwstr>
  </property>
  <property fmtid="{D5CDD505-2E9C-101B-9397-08002B2CF9AE}" pid="6" name="MSIP_Label_698f4495-497e-4165-8f3e-980c2f21975e_SiteId">
    <vt:lpwstr>ce4fbcd1-1d81-4af0-ad0b-2998c441e160</vt:lpwstr>
  </property>
  <property fmtid="{D5CDD505-2E9C-101B-9397-08002B2CF9AE}" pid="7" name="MSIP_Label_698f4495-497e-4165-8f3e-980c2f21975e_ActionId">
    <vt:lpwstr>fffbadfc-89e7-4bcb-b3c8-6b1898a922c6</vt:lpwstr>
  </property>
  <property fmtid="{D5CDD505-2E9C-101B-9397-08002B2CF9AE}" pid="8" name="MSIP_Label_698f4495-497e-4165-8f3e-980c2f21975e_ContentBits">
    <vt:lpwstr>0</vt:lpwstr>
  </property>
</Properties>
</file>